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6D" w:rsidRDefault="004A22F5">
      <w:pPr>
        <w:spacing w:line="480" w:lineRule="exact"/>
        <w:ind w:left="2"/>
        <w:jc w:val="center"/>
      </w:pPr>
      <w:r>
        <w:rPr>
          <w:rFonts w:ascii="Times New Roman" w:eastAsia="標楷體" w:hAnsi="Times New Roman" w:hint="eastAsia"/>
          <w:b/>
          <w:sz w:val="32"/>
          <w:szCs w:val="24"/>
        </w:rPr>
        <w:t>108</w:t>
      </w:r>
      <w:bookmarkStart w:id="0" w:name="_GoBack"/>
      <w:bookmarkEnd w:id="0"/>
      <w:r w:rsidR="00097D64">
        <w:rPr>
          <w:rFonts w:ascii="Times New Roman" w:eastAsia="標楷體" w:hAnsi="Times New Roman"/>
          <w:b/>
          <w:sz w:val="32"/>
          <w:szCs w:val="24"/>
        </w:rPr>
        <w:t>南亞技術學院</w:t>
      </w:r>
      <w:r w:rsidR="00097D64">
        <w:rPr>
          <w:rFonts w:ascii="Times New Roman" w:eastAsia="標楷體" w:hAnsi="Times New Roman"/>
          <w:b/>
          <w:sz w:val="32"/>
          <w:szCs w:val="24"/>
        </w:rPr>
        <w:t xml:space="preserve"> </w:t>
      </w:r>
      <w:r w:rsidR="00097D64">
        <w:rPr>
          <w:rFonts w:ascii="Times New Roman" w:eastAsia="標楷體" w:hAnsi="Times New Roman"/>
          <w:b/>
          <w:sz w:val="32"/>
          <w:szCs w:val="24"/>
        </w:rPr>
        <w:t>學生校外實習</w:t>
      </w:r>
      <w:r w:rsidR="00097D64">
        <w:rPr>
          <w:rFonts w:ascii="標楷體" w:eastAsia="標楷體" w:hAnsi="標楷體"/>
          <w:b/>
          <w:color w:val="000000"/>
          <w:sz w:val="32"/>
          <w:szCs w:val="24"/>
        </w:rPr>
        <w:t>計畫表</w:t>
      </w:r>
    </w:p>
    <w:p w:rsidR="005A2A6D" w:rsidRDefault="00097D64">
      <w:pPr>
        <w:snapToGrid w:val="0"/>
        <w:spacing w:line="400" w:lineRule="exact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填表日期：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日</w:t>
      </w:r>
    </w:p>
    <w:tbl>
      <w:tblPr>
        <w:tblW w:w="10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81"/>
        <w:gridCol w:w="396"/>
        <w:gridCol w:w="656"/>
        <w:gridCol w:w="175"/>
        <w:gridCol w:w="529"/>
        <w:gridCol w:w="76"/>
        <w:gridCol w:w="912"/>
        <w:gridCol w:w="564"/>
        <w:gridCol w:w="987"/>
        <w:gridCol w:w="691"/>
        <w:gridCol w:w="295"/>
        <w:gridCol w:w="1044"/>
        <w:gridCol w:w="507"/>
        <w:gridCol w:w="417"/>
        <w:gridCol w:w="848"/>
        <w:gridCol w:w="1823"/>
        <w:gridCol w:w="40"/>
      </w:tblGrid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學生基本資料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系別</w:t>
            </w:r>
          </w:p>
        </w:tc>
        <w:tc>
          <w:tcPr>
            <w:tcW w:w="3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實習評核期間</w:t>
            </w:r>
          </w:p>
        </w:tc>
        <w:tc>
          <w:tcPr>
            <w:tcW w:w="3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日至</w:t>
            </w:r>
          </w:p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日止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輔導教師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實習機構資料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實習機構名稱</w:t>
            </w:r>
          </w:p>
        </w:tc>
        <w:tc>
          <w:tcPr>
            <w:tcW w:w="3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實習機構主管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1231" w:hanging="1217"/>
              <w:jc w:val="center"/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工作內容</w:t>
            </w:r>
          </w:p>
        </w:tc>
        <w:tc>
          <w:tcPr>
            <w:tcW w:w="8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實習課程規劃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由實習輔導老師與業界專家共同規劃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</w:t>
            </w:r>
          </w:p>
          <w:p w:rsidR="005A2A6D" w:rsidRDefault="00097D6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間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實習核心學習主題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實習具體項目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第一階段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第二階段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第三階段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第四階段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實習課程資料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中文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學分數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暑期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學分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實習時數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暑期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：小時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實習核心主題目標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A6D" w:rsidRDefault="005A2A6D">
            <w:pPr>
              <w:snapToGrid w:val="0"/>
              <w:ind w:firstLine="480"/>
              <w:rPr>
                <w:rFonts w:ascii="標楷體" w:eastAsia="標楷體" w:hAnsi="標楷體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spacing w:before="60" w:after="60"/>
              <w:ind w:left="127" w:right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spacing w:before="60" w:after="60"/>
              <w:ind w:left="127" w:right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學習主題大綱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系別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實習核心學習主題</w:t>
            </w: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實習核心學習內容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實習成效考核與回饋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2068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ind w:left="540" w:hanging="540"/>
            </w:pPr>
          </w:p>
        </w:tc>
        <w:tc>
          <w:tcPr>
            <w:tcW w:w="10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540" w:hanging="540"/>
            </w:pPr>
            <w:r>
              <w:rPr>
                <w:rFonts w:ascii="標楷體" w:eastAsia="標楷體" w:hAnsi="標楷體"/>
                <w:szCs w:val="24"/>
              </w:rPr>
              <w:t>一、學生校外實習成效由本系實習輔導老師會同實習機構，針對學生工作表現、心得報告、階段考勤、學習效益等項目進行考核作業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參考表單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新細明體" w:hAnsi="新細明體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學生校外實習成績考核表</w:t>
            </w:r>
            <w:r>
              <w:rPr>
                <w:rFonts w:ascii="新細明體" w:hAnsi="新細明體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2A6D" w:rsidRDefault="00097D64">
            <w:r>
              <w:rPr>
                <w:rFonts w:ascii="標楷體" w:eastAsia="標楷體" w:hAnsi="標楷體"/>
                <w:color w:val="FF0000"/>
                <w:szCs w:val="24"/>
              </w:rPr>
              <w:t>二、學生實習機構考核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50%+</w:t>
            </w:r>
            <w:r>
              <w:rPr>
                <w:rFonts w:ascii="標楷體" w:eastAsia="標楷體" w:hAnsi="標楷體"/>
                <w:color w:val="FF0000"/>
                <w:szCs w:val="24"/>
              </w:rPr>
              <w:t>學生校外實習輔導老師評分表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50%(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請各系修訂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2A6D" w:rsidRDefault="00097D64">
            <w:pPr>
              <w:ind w:left="540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三、實習成效回饋統計依據「實習機構滿意度調查表」、「學生滿意度調查表」之結果，每年檢討並調整校外實習課程規劃。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04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實習機構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實習輔導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老師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04"/>
          <w:jc w:val="center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系主任</w:t>
            </w:r>
          </w:p>
        </w:tc>
        <w:tc>
          <w:tcPr>
            <w:tcW w:w="3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會議提案審查通過</w:t>
            </w:r>
          </w:p>
        </w:tc>
      </w:tr>
    </w:tbl>
    <w:p w:rsidR="005A2A6D" w:rsidRDefault="00097D64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說明：</w:t>
      </w:r>
    </w:p>
    <w:p w:rsidR="005A2A6D" w:rsidRDefault="00097D64">
      <w:pPr>
        <w:numPr>
          <w:ilvl w:val="0"/>
          <w:numId w:val="3"/>
        </w:numPr>
        <w:tabs>
          <w:tab w:val="left" w:pos="600"/>
        </w:tabs>
        <w:snapToGrid w:val="0"/>
        <w:spacing w:line="320" w:lineRule="exact"/>
        <w:ind w:left="595" w:hanging="357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>本表由實習機構主管與學校輔導老師、實習學生檢討後，於實習前完成填報，另影印分送單位主管、及本校輔導老師、實習學生。</w:t>
      </w:r>
    </w:p>
    <w:p w:rsidR="005A2A6D" w:rsidRDefault="00097D64">
      <w:pPr>
        <w:numPr>
          <w:ilvl w:val="0"/>
          <w:numId w:val="2"/>
        </w:numPr>
        <w:snapToGrid w:val="0"/>
        <w:spacing w:line="320" w:lineRule="exact"/>
      </w:pPr>
      <w:r>
        <w:rPr>
          <w:rFonts w:ascii="標楷體" w:eastAsia="標楷體" w:hAnsi="標楷體"/>
          <w:color w:val="000000"/>
          <w:szCs w:val="20"/>
        </w:rPr>
        <w:t>學期及學年實習之學習主題請以每二至三個月為一階段，暑期實習則以每一個月為一階段。實習期間若有必要，合作機構得於該階段修正原學習主題。</w:t>
      </w:r>
    </w:p>
    <w:p w:rsidR="005A2A6D" w:rsidRDefault="00097D64">
      <w:pPr>
        <w:numPr>
          <w:ilvl w:val="0"/>
          <w:numId w:val="2"/>
        </w:numPr>
        <w:tabs>
          <w:tab w:val="left" w:pos="600"/>
        </w:tabs>
        <w:snapToGrid w:val="0"/>
        <w:spacing w:line="320" w:lineRule="exact"/>
        <w:ind w:left="595" w:hanging="357"/>
      </w:pPr>
      <w:r>
        <w:rPr>
          <w:rFonts w:ascii="標楷體" w:eastAsia="標楷體" w:hAnsi="標楷體"/>
          <w:color w:val="000000"/>
          <w:szCs w:val="20"/>
        </w:rPr>
        <w:t>實習機構請安排一名部門實習指導人員，負責學生實習輔導聯繫及關心工作與學習狀況。</w:t>
      </w:r>
    </w:p>
    <w:p w:rsidR="005A2A6D" w:rsidRDefault="005A2A6D">
      <w:pPr>
        <w:spacing w:before="240" w:line="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p w:rsidR="005A2A6D" w:rsidRDefault="00097D64">
      <w:pPr>
        <w:spacing w:line="480" w:lineRule="exact"/>
        <w:ind w:left="2"/>
        <w:jc w:val="center"/>
      </w:pPr>
      <w:r>
        <w:rPr>
          <w:rFonts w:ascii="Times New Roman" w:eastAsia="標楷體" w:hAnsi="Times New Roman"/>
          <w:b/>
          <w:sz w:val="32"/>
          <w:szCs w:val="24"/>
        </w:rPr>
        <w:t>南亞技術學院</w:t>
      </w:r>
      <w:r>
        <w:rPr>
          <w:rFonts w:ascii="Times New Roman" w:eastAsia="標楷體" w:hAnsi="Times New Roman"/>
          <w:b/>
          <w:sz w:val="32"/>
          <w:szCs w:val="24"/>
        </w:rPr>
        <w:t xml:space="preserve"> </w:t>
      </w:r>
      <w:r>
        <w:rPr>
          <w:rFonts w:ascii="Times New Roman" w:eastAsia="標楷體" w:hAnsi="Times New Roman"/>
          <w:b/>
          <w:sz w:val="32"/>
          <w:szCs w:val="24"/>
        </w:rPr>
        <w:t>學生校外實習</w:t>
      </w:r>
      <w:r>
        <w:rPr>
          <w:rFonts w:ascii="標楷體" w:eastAsia="標楷體" w:hAnsi="標楷體"/>
          <w:b/>
          <w:color w:val="000000"/>
          <w:sz w:val="32"/>
          <w:szCs w:val="24"/>
        </w:rPr>
        <w:t>計畫表</w:t>
      </w:r>
      <w:r>
        <w:rPr>
          <w:rFonts w:ascii="標楷體" w:eastAsia="標楷體" w:hAnsi="標楷體"/>
          <w:b/>
          <w:color w:val="000000"/>
          <w:sz w:val="32"/>
          <w:szCs w:val="24"/>
        </w:rPr>
        <w:t>(</w:t>
      </w:r>
      <w:r>
        <w:rPr>
          <w:rFonts w:ascii="標楷體" w:eastAsia="標楷體" w:hAnsi="標楷體"/>
          <w:b/>
          <w:color w:val="FF0000"/>
          <w:sz w:val="32"/>
          <w:szCs w:val="24"/>
          <w:shd w:val="clear" w:color="auto" w:fill="FFFF00"/>
        </w:rPr>
        <w:t>範例</w:t>
      </w:r>
      <w:r>
        <w:rPr>
          <w:rFonts w:ascii="標楷體" w:eastAsia="標楷體" w:hAnsi="標楷體"/>
          <w:b/>
          <w:color w:val="000000"/>
          <w:sz w:val="32"/>
          <w:szCs w:val="24"/>
        </w:rPr>
        <w:t>)</w:t>
      </w:r>
    </w:p>
    <w:p w:rsidR="005A2A6D" w:rsidRDefault="00097D64">
      <w:pPr>
        <w:snapToGrid w:val="0"/>
        <w:spacing w:line="400" w:lineRule="exact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填表日期：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日</w:t>
      </w:r>
    </w:p>
    <w:tbl>
      <w:tblPr>
        <w:tblW w:w="10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81"/>
        <w:gridCol w:w="396"/>
        <w:gridCol w:w="656"/>
        <w:gridCol w:w="175"/>
        <w:gridCol w:w="529"/>
        <w:gridCol w:w="76"/>
        <w:gridCol w:w="912"/>
        <w:gridCol w:w="564"/>
        <w:gridCol w:w="987"/>
        <w:gridCol w:w="691"/>
        <w:gridCol w:w="295"/>
        <w:gridCol w:w="1044"/>
        <w:gridCol w:w="507"/>
        <w:gridCol w:w="417"/>
        <w:gridCol w:w="848"/>
        <w:gridCol w:w="1823"/>
        <w:gridCol w:w="40"/>
      </w:tblGrid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107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學生基本資料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系別</w:t>
            </w:r>
          </w:p>
        </w:tc>
        <w:tc>
          <w:tcPr>
            <w:tcW w:w="3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資訊工程系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資工三甲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王曉明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111111111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實習評核期間</w:t>
            </w:r>
          </w:p>
        </w:tc>
        <w:tc>
          <w:tcPr>
            <w:tcW w:w="3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106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日至</w:t>
            </w:r>
          </w:p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106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31</w:t>
            </w:r>
            <w:r>
              <w:rPr>
                <w:rFonts w:ascii="Times New Roman" w:eastAsia="標楷體" w:hAnsi="Times New Roman"/>
              </w:rPr>
              <w:t>日止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輔導教師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>○○○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107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實習機構資料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實習機構名稱</w:t>
            </w:r>
          </w:p>
        </w:tc>
        <w:tc>
          <w:tcPr>
            <w:tcW w:w="3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>○○○○○</w:t>
            </w:r>
          </w:p>
        </w:tc>
        <w:tc>
          <w:tcPr>
            <w:tcW w:w="2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實習機構主管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ind w:left="1231" w:hanging="1217"/>
              <w:jc w:val="center"/>
            </w:pPr>
            <w:r>
              <w:rPr>
                <w:rFonts w:ascii="新細明體" w:hAnsi="新細明體"/>
              </w:rPr>
              <w:t>○○○</w:t>
            </w:r>
          </w:p>
        </w:tc>
        <w:tc>
          <w:tcPr>
            <w:tcW w:w="15" w:type="dxa"/>
          </w:tcPr>
          <w:p w:rsidR="005A2A6D" w:rsidRDefault="005A2A6D">
            <w:pPr>
              <w:ind w:left="1231" w:hanging="1217"/>
              <w:jc w:val="center"/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工作內容</w:t>
            </w:r>
          </w:p>
        </w:tc>
        <w:tc>
          <w:tcPr>
            <w:tcW w:w="87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>進貨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>上架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>
              <w:rPr>
                <w:rFonts w:ascii="標楷體" w:eastAsia="標楷體" w:hAnsi="標楷體"/>
                <w:kern w:val="0"/>
              </w:rPr>
              <w:t>撿出</w:t>
            </w:r>
          </w:p>
          <w:p w:rsidR="005A2A6D" w:rsidRDefault="00097D64">
            <w:r>
              <w:rPr>
                <w:rFonts w:ascii="標楷體" w:eastAsia="標楷體" w:hAnsi="標楷體"/>
                <w:kern w:val="0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退貨</w:t>
            </w:r>
          </w:p>
        </w:tc>
        <w:tc>
          <w:tcPr>
            <w:tcW w:w="15" w:type="dxa"/>
          </w:tcPr>
          <w:p w:rsidR="005A2A6D" w:rsidRDefault="005A2A6D"/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實習課程規劃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7" w:type="dxa"/>
          </w:tcPr>
          <w:p w:rsidR="005A2A6D" w:rsidRDefault="005A2A6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</w:t>
            </w:r>
          </w:p>
          <w:p w:rsidR="005A2A6D" w:rsidRDefault="00097D6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間</w:t>
            </w: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實習核心學習主題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實習具體項目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第一階段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106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7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106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範例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資訊系統操作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由實習輔導老師與業界專家共同規劃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第二階段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106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8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1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106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kern w:val="0"/>
              </w:rPr>
              <w:t>範例</w:t>
            </w:r>
            <w:r>
              <w:rPr>
                <w:rFonts w:ascii="標楷體" w:eastAsia="標楷體" w:hAnsi="標楷體"/>
                <w:kern w:val="0"/>
              </w:rPr>
              <w:t>)</w:t>
            </w:r>
            <w:r>
              <w:rPr>
                <w:rFonts w:ascii="標楷體" w:eastAsia="標楷體" w:hAnsi="標楷體"/>
                <w:kern w:val="0"/>
              </w:rPr>
              <w:t>網路技術應用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由實習輔導老師與業界專家共同規劃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第三階段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81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第四階段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日至</w:t>
            </w:r>
          </w:p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3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實習課程資料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中文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spacing w:before="60" w:after="60"/>
            </w:pPr>
            <w:r>
              <w:rPr>
                <w:rFonts w:ascii="標楷體" w:eastAsia="標楷體" w:hAnsi="標楷體"/>
                <w:color w:val="000000"/>
              </w:rPr>
              <w:t>暑期校外實習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)(</w:t>
            </w:r>
            <w:r>
              <w:rPr>
                <w:rFonts w:ascii="標楷體" w:eastAsia="標楷體" w:hAnsi="標楷體"/>
                <w:color w:val="000000"/>
              </w:rPr>
              <w:t>二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學分數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標楷體" w:eastAsia="標楷體" w:hAnsi="標楷體"/>
              </w:rPr>
              <w:t>暑期：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學分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實習時數</w:t>
            </w:r>
          </w:p>
        </w:tc>
        <w:tc>
          <w:tcPr>
            <w:tcW w:w="3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暑期：</w:t>
            </w:r>
            <w:r>
              <w:rPr>
                <w:rFonts w:ascii="標楷體" w:eastAsia="標楷體" w:hAnsi="標楷體"/>
              </w:rPr>
              <w:t>320</w:t>
            </w:r>
            <w:r>
              <w:rPr>
                <w:rFonts w:ascii="標楷體" w:eastAsia="標楷體" w:hAnsi="標楷體"/>
              </w:rPr>
              <w:t>小時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實習核心主題目標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ind w:firstLine="480"/>
              <w:rPr>
                <w:rFonts w:ascii="標楷體" w:eastAsia="標楷體" w:hAnsi="標楷體" w:cs="TTB7CF9C5CtCID-WinCharSetFFFF-H"/>
                <w:kern w:val="0"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A6D" w:rsidRDefault="00097D64">
            <w:pPr>
              <w:snapToGrid w:val="0"/>
              <w:ind w:firstLine="480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/>
                <w:kern w:val="0"/>
              </w:rPr>
              <w:t>學生修習校外實習課程，可藉由實習前置學習主題，以及各系所規劃之核心學習主題培養實務核心能力，並於實習過程得到驗證或精進，因此，本校藉由校外實習半年，三個階段逐步落實各系實習同學的核心實務能力。透過各系核心學習主題，這過程包括使用知識、認知與技能的能力，以及態度、情緒、價值與動機等，可建立各系實習同學的專業實務能力，而這樣的能力亦是成功扮演專業職</w:t>
            </w:r>
            <w:r>
              <w:rPr>
                <w:rFonts w:ascii="標楷體" w:eastAsia="標楷體" w:hAnsi="標楷體" w:cs="TTB7CF9C5CtCID-WinCharSetFFFF-H"/>
                <w:kern w:val="0"/>
              </w:rPr>
              <w:lastRenderedPageBreak/>
              <w:t>位或工作角色所需具備之能力，因此各系在規劃擬定實習學生專業核心能力時，亦可搭配各系對於畢業生未來從事專業應具備的能力的思考，並考量未來市場環境的需求及自己的競爭優勢，</w:t>
            </w:r>
            <w:r>
              <w:rPr>
                <w:rFonts w:ascii="標楷體" w:eastAsia="標楷體" w:hAnsi="標楷體" w:cs="TTB7CF9C5CtCID-WinCharSetFFFF-H"/>
                <w:kern w:val="0"/>
              </w:rPr>
              <w:t>使培養出來的學生能具備職場競爭優勢。</w:t>
            </w:r>
          </w:p>
          <w:p w:rsidR="005A2A6D" w:rsidRDefault="00097D64">
            <w:pPr>
              <w:snapToGrid w:val="0"/>
              <w:ind w:firstLine="480"/>
            </w:pPr>
            <w:r>
              <w:rPr>
                <w:rFonts w:ascii="標楷體" w:eastAsia="標楷體" w:hAnsi="標楷體" w:cs="TTB7CF9C5CtCID-WinCharSetFFFF-H"/>
                <w:kern w:val="0"/>
              </w:rPr>
              <w:t>透過學生校外實習課程進行各系學生核心能力的培養，各系規劃的核心學習主題及內容如下列所示，由於各系學習的特性在各個專業核心能力培養的權重有所不同，因此藉由各系科目層次漸進發展而進行整體課程規劃，再透過實習前置學習主題的整合，使學生在校外實習過程能有完整的學習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spacing w:before="60" w:after="60"/>
              <w:ind w:left="127" w:right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spacing w:before="60" w:after="60"/>
              <w:ind w:left="127" w:right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學習主題大綱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系別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實習核心學習主題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實習核心學習內容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資訊工程系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資訊系統操作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倉儲物流相關作業及資訊系統操作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>進貨：進貨商品如何品管驗收</w:t>
            </w:r>
            <w:r>
              <w:rPr>
                <w:rFonts w:ascii="標楷體" w:eastAsia="標楷體" w:hAnsi="標楷體"/>
                <w:kern w:val="0"/>
              </w:rPr>
              <w:t>(QC)</w:t>
            </w:r>
            <w:r>
              <w:rPr>
                <w:rFonts w:ascii="標楷體" w:eastAsia="標楷體" w:hAnsi="標楷體"/>
                <w:kern w:val="0"/>
              </w:rPr>
              <w:t>、進倉及進貨系統操作。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/>
                <w:kern w:val="0"/>
              </w:rPr>
              <w:t>上架：儲位安排、管控及商品的上架流程及系統操作。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撿出</w:t>
            </w:r>
            <w:proofErr w:type="gramEnd"/>
            <w:r>
              <w:rPr>
                <w:rFonts w:ascii="標楷體" w:eastAsia="標楷體" w:hAnsi="標楷體"/>
                <w:kern w:val="0"/>
              </w:rPr>
              <w:t>：如何快速、有效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的撿貨</w:t>
            </w:r>
            <w:proofErr w:type="gramEnd"/>
            <w:r>
              <w:rPr>
                <w:rFonts w:ascii="標楷體" w:eastAsia="標楷體" w:hAnsi="標楷體"/>
                <w:kern w:val="0"/>
              </w:rPr>
              <w:t>、理貨、包裝、出貨及系統操作。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退貨：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壞品或</w:t>
            </w:r>
            <w:proofErr w:type="gramEnd"/>
            <w:r>
              <w:rPr>
                <w:rFonts w:ascii="標楷體" w:eastAsia="標楷體" w:hAnsi="標楷體"/>
                <w:kern w:val="0"/>
              </w:rPr>
              <w:t>瑕疵品的退還貨流程及系統操作。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網路技術應用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/>
                <w:kern w:val="0"/>
              </w:rPr>
              <w:t>瞭解電腦網路概論、數據通訊、</w:t>
            </w:r>
            <w:r>
              <w:rPr>
                <w:rFonts w:ascii="標楷體" w:eastAsia="標楷體" w:hAnsi="標楷體"/>
                <w:kern w:val="0"/>
              </w:rPr>
              <w:t>TCP/IP</w:t>
            </w:r>
            <w:r>
              <w:rPr>
                <w:rFonts w:ascii="標楷體" w:eastAsia="標楷體" w:hAnsi="標楷體"/>
                <w:kern w:val="0"/>
              </w:rPr>
              <w:t>協定、網際網路架構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2.LAN </w:t>
            </w:r>
            <w:r>
              <w:rPr>
                <w:rFonts w:ascii="標楷體" w:eastAsia="標楷體" w:hAnsi="標楷體"/>
                <w:kern w:val="0"/>
              </w:rPr>
              <w:t>及</w:t>
            </w:r>
            <w:r>
              <w:rPr>
                <w:rFonts w:ascii="標楷體" w:eastAsia="標楷體" w:hAnsi="標楷體"/>
                <w:kern w:val="0"/>
              </w:rPr>
              <w:t xml:space="preserve">IP </w:t>
            </w:r>
            <w:r>
              <w:rPr>
                <w:rFonts w:ascii="標楷體" w:eastAsia="標楷體" w:hAnsi="標楷體"/>
                <w:kern w:val="0"/>
              </w:rPr>
              <w:t>協定、</w:t>
            </w:r>
            <w:r>
              <w:rPr>
                <w:rFonts w:ascii="標楷體" w:eastAsia="標楷體" w:hAnsi="標楷體"/>
                <w:kern w:val="0"/>
              </w:rPr>
              <w:t>WAN</w:t>
            </w:r>
            <w:r>
              <w:rPr>
                <w:rFonts w:ascii="標楷體" w:eastAsia="標楷體" w:hAnsi="標楷體"/>
                <w:kern w:val="0"/>
              </w:rPr>
              <w:t>、網路安全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>
              <w:rPr>
                <w:rFonts w:ascii="標楷體" w:eastAsia="標楷體" w:hAnsi="標楷體"/>
                <w:kern w:val="0"/>
              </w:rPr>
              <w:t>電腦網路規劃及管理，架設與應用。</w:t>
            </w:r>
          </w:p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4.</w:t>
            </w:r>
            <w:r>
              <w:rPr>
                <w:rFonts w:ascii="標楷體" w:eastAsia="標楷體" w:hAnsi="標楷體"/>
                <w:kern w:val="0"/>
              </w:rPr>
              <w:t>電腦網路通訊應用與網路程式應用整合。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7" w:type="dxa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5A2A6D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電腦硬體維修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學習電腦組裝知識、正確電腦保養觀念，以及系統防護技巧。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實習成效考核與回饋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2068"/>
          <w:jc w:val="center"/>
        </w:trPr>
        <w:tc>
          <w:tcPr>
            <w:tcW w:w="7" w:type="dxa"/>
          </w:tcPr>
          <w:p w:rsidR="005A2A6D" w:rsidRDefault="005A2A6D"/>
        </w:tc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r>
              <w:rPr>
                <w:rFonts w:ascii="標楷體" w:eastAsia="標楷體" w:hAnsi="標楷體"/>
                <w:szCs w:val="24"/>
              </w:rPr>
              <w:t>一、學生校外實習成效由本系實習輔導老師會同實習機構，針對學生工作表現、心得報告、階段考勤、學習效益等項目進行考核作業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參考表單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新細明體" w:hAnsi="新細明體"/>
                <w:szCs w:val="24"/>
              </w:rPr>
              <w:t>「</w:t>
            </w:r>
            <w:r>
              <w:rPr>
                <w:rFonts w:ascii="標楷體" w:eastAsia="標楷體" w:hAnsi="標楷體"/>
                <w:szCs w:val="24"/>
              </w:rPr>
              <w:t>學生校外實習成績考核表</w:t>
            </w:r>
            <w:r>
              <w:rPr>
                <w:rFonts w:ascii="新細明體" w:hAnsi="新細明體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2A6D" w:rsidRDefault="00097D64">
            <w:r>
              <w:rPr>
                <w:rFonts w:ascii="標楷體" w:eastAsia="標楷體" w:hAnsi="標楷體"/>
                <w:color w:val="FF0000"/>
                <w:szCs w:val="24"/>
              </w:rPr>
              <w:t>二、學生實習機構考核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50%+</w:t>
            </w:r>
            <w:r>
              <w:rPr>
                <w:rFonts w:ascii="標楷體" w:eastAsia="標楷體" w:hAnsi="標楷體"/>
                <w:color w:val="FF0000"/>
                <w:szCs w:val="24"/>
              </w:rPr>
              <w:t>學生校外實習輔導老師考核表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50%(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請各系修訂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2A6D" w:rsidRDefault="00097D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三、實習成效回饋統計依據「實習機構滿意度調查表」、「學生滿意度調查表」之結果，每年檢討並調整校外實習課程規劃。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04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實習機構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○○○○(</w:t>
            </w:r>
            <w:r>
              <w:rPr>
                <w:rFonts w:ascii="新細明體" w:hAnsi="新細明體"/>
                <w:color w:val="000000"/>
                <w:szCs w:val="24"/>
              </w:rPr>
              <w:t>簽章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實習輔導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老師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○○○(</w:t>
            </w:r>
            <w:r>
              <w:rPr>
                <w:rFonts w:ascii="新細明體" w:hAnsi="新細明體"/>
                <w:color w:val="000000"/>
                <w:szCs w:val="24"/>
              </w:rPr>
              <w:t>簽章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實習</w:t>
            </w:r>
          </w:p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○○○(</w:t>
            </w:r>
            <w:r>
              <w:rPr>
                <w:rFonts w:ascii="新細明體" w:hAnsi="新細明體"/>
                <w:color w:val="000000"/>
                <w:szCs w:val="24"/>
              </w:rPr>
              <w:t>簽章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</w:tr>
      <w:tr w:rsidR="005A2A6D">
        <w:tblPrEx>
          <w:tblCellMar>
            <w:top w:w="0" w:type="dxa"/>
            <w:bottom w:w="0" w:type="dxa"/>
          </w:tblCellMar>
        </w:tblPrEx>
        <w:trPr>
          <w:cantSplit/>
          <w:trHeight w:hRule="exact" w:val="1204"/>
          <w:jc w:val="center"/>
        </w:trPr>
        <w:tc>
          <w:tcPr>
            <w:tcW w:w="7" w:type="dxa"/>
          </w:tcPr>
          <w:p w:rsidR="005A2A6D" w:rsidRDefault="005A2A6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系主任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○○○(</w:t>
            </w:r>
            <w:r>
              <w:rPr>
                <w:rFonts w:ascii="新細明體" w:hAnsi="新細明體"/>
                <w:color w:val="000000"/>
                <w:szCs w:val="24"/>
              </w:rPr>
              <w:t>簽章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A6D" w:rsidRDefault="00097D64">
            <w:pPr>
              <w:jc w:val="center"/>
            </w:pPr>
            <w:r>
              <w:rPr>
                <w:rFonts w:ascii="新細明體" w:hAnsi="新細明體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105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2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系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會議提案審查通過</w:t>
            </w:r>
          </w:p>
        </w:tc>
      </w:tr>
    </w:tbl>
    <w:p w:rsidR="005A2A6D" w:rsidRDefault="00097D64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說明：</w:t>
      </w:r>
    </w:p>
    <w:p w:rsidR="005A2A6D" w:rsidRDefault="00097D64">
      <w:pPr>
        <w:numPr>
          <w:ilvl w:val="0"/>
          <w:numId w:val="5"/>
        </w:numPr>
        <w:tabs>
          <w:tab w:val="left" w:pos="600"/>
        </w:tabs>
        <w:suppressAutoHyphens w:val="0"/>
        <w:snapToGrid w:val="0"/>
        <w:spacing w:line="320" w:lineRule="exact"/>
        <w:ind w:left="595" w:hanging="357"/>
        <w:textAlignment w:val="auto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>本表由實習機構主管與學校輔導老師、實習學生檢討後，於實習前完成填報，另影印分送單位主管、及本校輔導老師、實習學生。</w:t>
      </w:r>
    </w:p>
    <w:p w:rsidR="005A2A6D" w:rsidRDefault="00097D64">
      <w:pPr>
        <w:numPr>
          <w:ilvl w:val="0"/>
          <w:numId w:val="4"/>
        </w:numPr>
        <w:suppressAutoHyphens w:val="0"/>
        <w:snapToGrid w:val="0"/>
        <w:spacing w:line="320" w:lineRule="exact"/>
        <w:textAlignment w:val="auto"/>
      </w:pPr>
      <w:r>
        <w:rPr>
          <w:rFonts w:ascii="標楷體" w:eastAsia="標楷體" w:hAnsi="標楷體"/>
          <w:color w:val="000000"/>
          <w:szCs w:val="20"/>
        </w:rPr>
        <w:t>學期及學年實習之學習主題請以每二至三個月為一階段，暑期實習則以每一個月為一階段。實習期間若有必要，合作機構得於該階段修正原學習主題。</w:t>
      </w:r>
    </w:p>
    <w:p w:rsidR="005A2A6D" w:rsidRDefault="00097D64">
      <w:pPr>
        <w:numPr>
          <w:ilvl w:val="0"/>
          <w:numId w:val="4"/>
        </w:numPr>
        <w:tabs>
          <w:tab w:val="left" w:pos="600"/>
        </w:tabs>
        <w:suppressAutoHyphens w:val="0"/>
        <w:snapToGrid w:val="0"/>
        <w:spacing w:line="320" w:lineRule="exact"/>
        <w:ind w:left="595" w:hanging="357"/>
        <w:textAlignment w:val="auto"/>
      </w:pPr>
      <w:r>
        <w:rPr>
          <w:rFonts w:ascii="標楷體" w:eastAsia="標楷體" w:hAnsi="標楷體"/>
          <w:color w:val="000000"/>
          <w:szCs w:val="20"/>
        </w:rPr>
        <w:t>實習機構請安排一名部門實習指導人員，負責學生實習輔導聯繫及關心工作與學習狀況。</w:t>
      </w:r>
    </w:p>
    <w:p w:rsidR="005A2A6D" w:rsidRDefault="005A2A6D">
      <w:pPr>
        <w:spacing w:before="240" w:line="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5A2A6D" w:rsidRDefault="005A2A6D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5A2A6D">
      <w:footerReference w:type="default" r:id="rId8"/>
      <w:footnotePr>
        <w:numRestart w:val="eachPage"/>
      </w:footnotePr>
      <w:pgSz w:w="11907" w:h="16839"/>
      <w:pgMar w:top="851" w:right="851" w:bottom="851" w:left="851" w:header="720" w:footer="567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64" w:rsidRDefault="00097D64">
      <w:r>
        <w:separator/>
      </w:r>
    </w:p>
  </w:endnote>
  <w:endnote w:type="continuationSeparator" w:id="0">
    <w:p w:rsidR="00097D64" w:rsidRDefault="0009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charset w:val="00"/>
    <w:family w:val="auto"/>
    <w:pitch w:val="variable"/>
  </w:font>
  <w:font w:name="TTB7CF9C5CtCID-WinCharSetFFFF-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1E" w:rsidRDefault="00097D64">
    <w:pPr>
      <w:pStyle w:val="aa"/>
      <w:jc w:val="center"/>
    </w:pPr>
    <w:r>
      <w:rPr>
        <w:rFonts w:ascii="Times New Roman" w:hAnsi="Times New Roman"/>
        <w:sz w:val="24"/>
        <w:szCs w:val="24"/>
        <w:lang w:val="zh-TW"/>
      </w:rPr>
      <w:fldChar w:fldCharType="begin"/>
    </w:r>
    <w:r>
      <w:rPr>
        <w:rFonts w:ascii="Times New Roman" w:hAnsi="Times New Roman"/>
        <w:sz w:val="24"/>
        <w:szCs w:val="24"/>
        <w:lang w:val="zh-TW"/>
      </w:rPr>
      <w:instrText xml:space="preserve"> PAGE </w:instrText>
    </w:r>
    <w:r>
      <w:rPr>
        <w:rFonts w:ascii="Times New Roman" w:hAnsi="Times New Roman"/>
        <w:sz w:val="24"/>
        <w:szCs w:val="24"/>
        <w:lang w:val="zh-TW"/>
      </w:rPr>
      <w:fldChar w:fldCharType="separate"/>
    </w:r>
    <w:r w:rsidR="004A22F5">
      <w:rPr>
        <w:rFonts w:ascii="Times New Roman" w:hAnsi="Times New Roman"/>
        <w:noProof/>
        <w:sz w:val="24"/>
        <w:szCs w:val="24"/>
        <w:lang w:val="zh-TW"/>
      </w:rPr>
      <w:t>2</w:t>
    </w:r>
    <w:r>
      <w:rPr>
        <w:rFonts w:ascii="Times New Roman" w:hAnsi="Times New Roman"/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64" w:rsidRDefault="00097D64">
      <w:r>
        <w:rPr>
          <w:color w:val="000000"/>
        </w:rPr>
        <w:separator/>
      </w:r>
    </w:p>
  </w:footnote>
  <w:footnote w:type="continuationSeparator" w:id="0">
    <w:p w:rsidR="00097D64" w:rsidRDefault="0009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6ACB"/>
    <w:multiLevelType w:val="multilevel"/>
    <w:tmpl w:val="5BDECE76"/>
    <w:styleLink w:val="WWNum26"/>
    <w:lvl w:ilvl="0">
      <w:start w:val="1"/>
      <w:numFmt w:val="ideographLegalTraditional"/>
      <w:lvlText w:val="%1、"/>
      <w:lvlJc w:val="left"/>
      <w:rPr>
        <w:rFonts w:ascii="Times New Roman" w:hAnsi="Times New Roman"/>
        <w:b/>
        <w:sz w:val="36"/>
        <w:szCs w:val="3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1AA1ADE"/>
    <w:multiLevelType w:val="multilevel"/>
    <w:tmpl w:val="BB845B2A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6A04922"/>
    <w:multiLevelType w:val="multilevel"/>
    <w:tmpl w:val="C952F7F8"/>
    <w:lvl w:ilvl="0">
      <w:start w:val="1"/>
      <w:numFmt w:val="decimal"/>
      <w:lvlText w:val="%1."/>
      <w:lvlJc w:val="left"/>
      <w:pPr>
        <w:ind w:left="60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A6D"/>
    <w:rsid w:val="00097D64"/>
    <w:rsid w:val="004A22F5"/>
    <w:rsid w:val="005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footnote text"/>
    <w:basedOn w:val="a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rPr>
      <w:sz w:val="20"/>
      <w:szCs w:val="20"/>
    </w:rPr>
  </w:style>
  <w:style w:type="character" w:styleId="a7">
    <w:name w:val="footnote reference"/>
    <w:basedOn w:val="a0"/>
    <w:rPr>
      <w:position w:val="0"/>
      <w:vertAlign w:val="superscript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List Paragraph"/>
    <w:basedOn w:val="a"/>
    <w:pPr>
      <w:ind w:left="480"/>
    </w:pPr>
  </w:style>
  <w:style w:type="character" w:styleId="ad">
    <w:name w:val="page number"/>
    <w:basedOn w:val="a0"/>
  </w:style>
  <w:style w:type="character" w:styleId="ae">
    <w:name w:val="Placeholder Text"/>
    <w:basedOn w:val="a0"/>
    <w:rPr>
      <w:color w:val="808080"/>
    </w:rPr>
  </w:style>
  <w:style w:type="paragraph" w:styleId="af">
    <w:name w:val="endnote text"/>
    <w:basedOn w:val="a"/>
    <w:pPr>
      <w:snapToGrid w:val="0"/>
    </w:pPr>
  </w:style>
  <w:style w:type="character" w:customStyle="1" w:styleId="af0">
    <w:name w:val="章節附註文字 字元"/>
    <w:basedOn w:val="a0"/>
  </w:style>
  <w:style w:type="character" w:styleId="af1">
    <w:name w:val="endnote reference"/>
    <w:basedOn w:val="a0"/>
    <w:rPr>
      <w:position w:val="0"/>
      <w:vertAlign w:val="superscript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af7">
    <w:name w:val="Revision"/>
    <w:pPr>
      <w:suppressAutoHyphens/>
    </w:pPr>
  </w:style>
  <w:style w:type="character" w:styleId="af8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customStyle="1" w:styleId="af9">
    <w:name w:val="清單段落 字元"/>
    <w:basedOn w:val="a0"/>
  </w:style>
  <w:style w:type="character" w:customStyle="1" w:styleId="st1">
    <w:name w:val="st1"/>
    <w:basedOn w:val="a0"/>
  </w:style>
  <w:style w:type="paragraph" w:styleId="afa">
    <w:name w:val="Plain Text"/>
    <w:basedOn w:val="a"/>
    <w:rPr>
      <w:rFonts w:cs="Courier New"/>
      <w:szCs w:val="24"/>
    </w:rPr>
  </w:style>
  <w:style w:type="character" w:customStyle="1" w:styleId="afb">
    <w:name w:val="純文字 字元"/>
    <w:basedOn w:val="a0"/>
    <w:rPr>
      <w:rFonts w:ascii="Calibri" w:eastAsia="新細明體" w:hAnsi="Calibri" w:cs="Courier New"/>
      <w:szCs w:val="24"/>
    </w:rPr>
  </w:style>
  <w:style w:type="paragraph" w:customStyle="1" w:styleId="afc">
    <w:name w:val="條"/>
    <w:basedOn w:val="a"/>
    <w:pPr>
      <w:tabs>
        <w:tab w:val="left" w:pos="960"/>
      </w:tabs>
      <w:snapToGrid w:val="0"/>
      <w:spacing w:line="440" w:lineRule="atLeast"/>
      <w:ind w:left="400" w:hanging="400"/>
    </w:pPr>
    <w:rPr>
      <w:rFonts w:ascii="Times New Roman" w:eastAsia="標楷體" w:hAnsi="Times New Roman"/>
      <w:kern w:val="0"/>
      <w:szCs w:val="24"/>
    </w:rPr>
  </w:style>
  <w:style w:type="paragraph" w:customStyle="1" w:styleId="afd">
    <w:name w:val="項"/>
    <w:basedOn w:val="a"/>
    <w:pPr>
      <w:tabs>
        <w:tab w:val="left" w:pos="960"/>
      </w:tabs>
      <w:snapToGrid w:val="0"/>
      <w:spacing w:line="440" w:lineRule="atLeast"/>
      <w:ind w:left="400" w:hanging="200"/>
    </w:pPr>
    <w:rPr>
      <w:rFonts w:ascii="Times New Roman" w:eastAsia="標楷體" w:hAnsi="Times New Roman"/>
      <w:kern w:val="0"/>
      <w:szCs w:val="24"/>
    </w:rPr>
  </w:style>
  <w:style w:type="character" w:customStyle="1" w:styleId="afe">
    <w:name w:val="條 字元"/>
    <w:basedOn w:val="a0"/>
    <w:rPr>
      <w:rFonts w:ascii="Times New Roman" w:eastAsia="標楷體" w:hAnsi="Times New Roman" w:cs="Times New Roman"/>
      <w:kern w:val="0"/>
      <w:szCs w:val="24"/>
    </w:rPr>
  </w:style>
  <w:style w:type="paragraph" w:customStyle="1" w:styleId="aff">
    <w:name w:val="款"/>
    <w:basedOn w:val="a"/>
    <w:pPr>
      <w:tabs>
        <w:tab w:val="left" w:pos="960"/>
      </w:tabs>
      <w:spacing w:line="0" w:lineRule="atLeast"/>
      <w:ind w:left="600" w:hanging="200"/>
    </w:pPr>
    <w:rPr>
      <w:rFonts w:ascii="Times New Roman" w:eastAsia="標楷體" w:hAnsi="Times New Roman"/>
      <w:szCs w:val="24"/>
    </w:rPr>
  </w:style>
  <w:style w:type="character" w:customStyle="1" w:styleId="aff0">
    <w:name w:val="項 字元"/>
    <w:basedOn w:val="a0"/>
    <w:rPr>
      <w:rFonts w:ascii="Times New Roman" w:eastAsia="標楷體" w:hAnsi="Times New Roman" w:cs="Times New Roman"/>
      <w:kern w:val="0"/>
      <w:szCs w:val="24"/>
    </w:rPr>
  </w:style>
  <w:style w:type="character" w:customStyle="1" w:styleId="aff1">
    <w:name w:val="款 字元"/>
    <w:basedOn w:val="a0"/>
    <w:rPr>
      <w:rFonts w:ascii="Times New Roman" w:eastAsia="標楷體" w:hAnsi="Times New Roman" w:cs="Times New Roman"/>
      <w:szCs w:val="24"/>
    </w:rPr>
  </w:style>
  <w:style w:type="paragraph" w:styleId="aff2">
    <w:name w:val="Body Text Indent"/>
    <w:basedOn w:val="a"/>
    <w:pPr>
      <w:ind w:left="1231" w:hanging="1217"/>
    </w:pPr>
    <w:rPr>
      <w:rFonts w:eastAsia="標楷體" w:cs="Calibri"/>
      <w:szCs w:val="24"/>
    </w:rPr>
  </w:style>
  <w:style w:type="character" w:customStyle="1" w:styleId="aff3">
    <w:name w:val="本文縮排 字元"/>
    <w:basedOn w:val="a0"/>
    <w:rPr>
      <w:rFonts w:ascii="Calibri" w:eastAsia="標楷體" w:hAnsi="Calibri" w:cs="Calibri"/>
      <w:szCs w:val="24"/>
    </w:rPr>
  </w:style>
  <w:style w:type="character" w:customStyle="1" w:styleId="t01">
    <w:name w:val="t01"/>
    <w:basedOn w:val="a0"/>
  </w:style>
  <w:style w:type="character" w:customStyle="1" w:styleId="xbe">
    <w:name w:val="_xbe"/>
    <w:basedOn w:val="a0"/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numbering" w:customStyle="1" w:styleId="WWNum26">
    <w:name w:val="WWNum26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footnote text"/>
    <w:basedOn w:val="a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rPr>
      <w:sz w:val="20"/>
      <w:szCs w:val="20"/>
    </w:rPr>
  </w:style>
  <w:style w:type="character" w:styleId="a7">
    <w:name w:val="footnote reference"/>
    <w:basedOn w:val="a0"/>
    <w:rPr>
      <w:position w:val="0"/>
      <w:vertAlign w:val="superscript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List Paragraph"/>
    <w:basedOn w:val="a"/>
    <w:pPr>
      <w:ind w:left="480"/>
    </w:pPr>
  </w:style>
  <w:style w:type="character" w:styleId="ad">
    <w:name w:val="page number"/>
    <w:basedOn w:val="a0"/>
  </w:style>
  <w:style w:type="character" w:styleId="ae">
    <w:name w:val="Placeholder Text"/>
    <w:basedOn w:val="a0"/>
    <w:rPr>
      <w:color w:val="808080"/>
    </w:rPr>
  </w:style>
  <w:style w:type="paragraph" w:styleId="af">
    <w:name w:val="endnote text"/>
    <w:basedOn w:val="a"/>
    <w:pPr>
      <w:snapToGrid w:val="0"/>
    </w:pPr>
  </w:style>
  <w:style w:type="character" w:customStyle="1" w:styleId="af0">
    <w:name w:val="章節附註文字 字元"/>
    <w:basedOn w:val="a0"/>
  </w:style>
  <w:style w:type="character" w:styleId="af1">
    <w:name w:val="endnote reference"/>
    <w:basedOn w:val="a0"/>
    <w:rPr>
      <w:position w:val="0"/>
      <w:vertAlign w:val="superscript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af7">
    <w:name w:val="Revision"/>
    <w:pPr>
      <w:suppressAutoHyphens/>
    </w:pPr>
  </w:style>
  <w:style w:type="character" w:styleId="af8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customStyle="1" w:styleId="af9">
    <w:name w:val="清單段落 字元"/>
    <w:basedOn w:val="a0"/>
  </w:style>
  <w:style w:type="character" w:customStyle="1" w:styleId="st1">
    <w:name w:val="st1"/>
    <w:basedOn w:val="a0"/>
  </w:style>
  <w:style w:type="paragraph" w:styleId="afa">
    <w:name w:val="Plain Text"/>
    <w:basedOn w:val="a"/>
    <w:rPr>
      <w:rFonts w:cs="Courier New"/>
      <w:szCs w:val="24"/>
    </w:rPr>
  </w:style>
  <w:style w:type="character" w:customStyle="1" w:styleId="afb">
    <w:name w:val="純文字 字元"/>
    <w:basedOn w:val="a0"/>
    <w:rPr>
      <w:rFonts w:ascii="Calibri" w:eastAsia="新細明體" w:hAnsi="Calibri" w:cs="Courier New"/>
      <w:szCs w:val="24"/>
    </w:rPr>
  </w:style>
  <w:style w:type="paragraph" w:customStyle="1" w:styleId="afc">
    <w:name w:val="條"/>
    <w:basedOn w:val="a"/>
    <w:pPr>
      <w:tabs>
        <w:tab w:val="left" w:pos="960"/>
      </w:tabs>
      <w:snapToGrid w:val="0"/>
      <w:spacing w:line="440" w:lineRule="atLeast"/>
      <w:ind w:left="400" w:hanging="400"/>
    </w:pPr>
    <w:rPr>
      <w:rFonts w:ascii="Times New Roman" w:eastAsia="標楷體" w:hAnsi="Times New Roman"/>
      <w:kern w:val="0"/>
      <w:szCs w:val="24"/>
    </w:rPr>
  </w:style>
  <w:style w:type="paragraph" w:customStyle="1" w:styleId="afd">
    <w:name w:val="項"/>
    <w:basedOn w:val="a"/>
    <w:pPr>
      <w:tabs>
        <w:tab w:val="left" w:pos="960"/>
      </w:tabs>
      <w:snapToGrid w:val="0"/>
      <w:spacing w:line="440" w:lineRule="atLeast"/>
      <w:ind w:left="400" w:hanging="200"/>
    </w:pPr>
    <w:rPr>
      <w:rFonts w:ascii="Times New Roman" w:eastAsia="標楷體" w:hAnsi="Times New Roman"/>
      <w:kern w:val="0"/>
      <w:szCs w:val="24"/>
    </w:rPr>
  </w:style>
  <w:style w:type="character" w:customStyle="1" w:styleId="afe">
    <w:name w:val="條 字元"/>
    <w:basedOn w:val="a0"/>
    <w:rPr>
      <w:rFonts w:ascii="Times New Roman" w:eastAsia="標楷體" w:hAnsi="Times New Roman" w:cs="Times New Roman"/>
      <w:kern w:val="0"/>
      <w:szCs w:val="24"/>
    </w:rPr>
  </w:style>
  <w:style w:type="paragraph" w:customStyle="1" w:styleId="aff">
    <w:name w:val="款"/>
    <w:basedOn w:val="a"/>
    <w:pPr>
      <w:tabs>
        <w:tab w:val="left" w:pos="960"/>
      </w:tabs>
      <w:spacing w:line="0" w:lineRule="atLeast"/>
      <w:ind w:left="600" w:hanging="200"/>
    </w:pPr>
    <w:rPr>
      <w:rFonts w:ascii="Times New Roman" w:eastAsia="標楷體" w:hAnsi="Times New Roman"/>
      <w:szCs w:val="24"/>
    </w:rPr>
  </w:style>
  <w:style w:type="character" w:customStyle="1" w:styleId="aff0">
    <w:name w:val="項 字元"/>
    <w:basedOn w:val="a0"/>
    <w:rPr>
      <w:rFonts w:ascii="Times New Roman" w:eastAsia="標楷體" w:hAnsi="Times New Roman" w:cs="Times New Roman"/>
      <w:kern w:val="0"/>
      <w:szCs w:val="24"/>
    </w:rPr>
  </w:style>
  <w:style w:type="character" w:customStyle="1" w:styleId="aff1">
    <w:name w:val="款 字元"/>
    <w:basedOn w:val="a0"/>
    <w:rPr>
      <w:rFonts w:ascii="Times New Roman" w:eastAsia="標楷體" w:hAnsi="Times New Roman" w:cs="Times New Roman"/>
      <w:szCs w:val="24"/>
    </w:rPr>
  </w:style>
  <w:style w:type="paragraph" w:styleId="aff2">
    <w:name w:val="Body Text Indent"/>
    <w:basedOn w:val="a"/>
    <w:pPr>
      <w:ind w:left="1231" w:hanging="1217"/>
    </w:pPr>
    <w:rPr>
      <w:rFonts w:eastAsia="標楷體" w:cs="Calibri"/>
      <w:szCs w:val="24"/>
    </w:rPr>
  </w:style>
  <w:style w:type="character" w:customStyle="1" w:styleId="aff3">
    <w:name w:val="本文縮排 字元"/>
    <w:basedOn w:val="a0"/>
    <w:rPr>
      <w:rFonts w:ascii="Calibri" w:eastAsia="標楷體" w:hAnsi="Calibri" w:cs="Calibri"/>
      <w:szCs w:val="24"/>
    </w:rPr>
  </w:style>
  <w:style w:type="character" w:customStyle="1" w:styleId="t01">
    <w:name w:val="t01"/>
    <w:basedOn w:val="a0"/>
  </w:style>
  <w:style w:type="character" w:customStyle="1" w:styleId="xbe">
    <w:name w:val="_xbe"/>
    <w:basedOn w:val="a0"/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numbering" w:customStyle="1" w:styleId="WWNum26">
    <w:name w:val="WWNum26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</dc:creator>
  <cp:lastModifiedBy>Nanya</cp:lastModifiedBy>
  <cp:revision>2</cp:revision>
  <cp:lastPrinted>2017-04-30T07:02:00Z</cp:lastPrinted>
  <dcterms:created xsi:type="dcterms:W3CDTF">2019-04-16T07:50:00Z</dcterms:created>
  <dcterms:modified xsi:type="dcterms:W3CDTF">2019-04-16T07:50:00Z</dcterms:modified>
</cp:coreProperties>
</file>